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1.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Életkori sajátosságoknak megfelelő gyermekdalok, gyermekjátékdalok, vagyis olyan zeneművek, melyek az életkornak megfelelő élethelyzetek zenei képét adják. Lehetőséget adnak játékra, különböző mozgásformák kitalálására, gyakorlására. A dalok elsősorban, de nem kizárólagosan pentaton hangkészletűek, figyelembe véve a gyermek hangterjedelmét is.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 /Énekes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Gyermekdalok, gyermekjátékdalok, mindennapi élethelyzeteket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letképeket kifejező dalok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jeles napokra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Mondókák, kiszámolók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Magyar gyermekdalok és népdalok hallás utáni megtanulása és éneklése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tiszta intonációjának fejlesztése az éneklés helyes szokásainak gyakorlásával, mint egyenes testtartás, helyes légzés, artikuláció, szolmizációs kézjelről való éneklés.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előadói készség fejlesztése tevékenységeken keresztül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befogadói készség fejlesztése hallás utáni daltanítás kapcsán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gyermeki világ felfedezése a tanult dalokban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Évfolyamonként legalább 35 magyar gyermekdal és népdal hallás utáni ismerete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dalokhoz kapcsolódó játékok elsajátítása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Egyenes testtartás, helyes légzés, artikuláció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kézjel, mint jelrendszer ismerete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Szolmizációs kézjelről való éneklés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hangszerkíséret, kézjel, néptánc, körjáték, gyermekjátékdal, Népdal, szolmizáció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Zeneművek/Zenehallgatás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motiváció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 / Zenehallgatás / Első osztály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Gergely-járás, részlet a gyermekkarból; Nyulacska – gyermekkar;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Bartók Béla: Gyermekeknek I./3. Szegény legény; I./12. Lánc, lánc, eszterlánc; Bartók Béla: Mikrokozmosz – részletek; 44 hegedűduó – I. füzet – Párnástánc (Elvesztettem zsebkendőmet); Bárdos Lajos: Karácsonyi bölcsődal – vegyeskar; Adriano Banchieri: Állatok rögtönzött ellenpontja;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énekes anyaghoz kapcsolódó és az életkornak megfelelő, különböző stílusú, korú és műfajú zenék hallgatása;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Cselekményes zenékben az egyes szereplők zenei ábrázolásának megfigyelése;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Hangutánzások, hangszínek, ellentétek megfigyelése a hallgatott zenékben;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 kifejezése szóval, rajzzal, tánccal és/vagy szabad mozgás improvizációval;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ráhangolódás a hallgatott zeneművekre;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Emberi hangfajták (gyermek, női, férfihang) megfigyelése a tanult zenei anyagban;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hangszerek hangszínének megfigyelése a tanult zenei anyagban;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szóló és kórus, szólóhangszer és zenekar megkülönböztetése, megnevezése a tanult zenei anyagban.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kíséret, népdalfeldolgozás, zenekar, duó, énekhang, gyermekkar, vegyeskar, zongoramű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tempó és az egyenletes lüktetés fogalmát;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mérőt és a ritmust;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testét hangszerként is használja;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ritmushangszereket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és hangoztatja az egyenletes mérőt a tanult dalokban, zenei szemelvényekben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az ütemhangsúlyt;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tapsolja a dalok, mondókák ritmusát;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hangoztatja a negyed, nyolcadpár, fél értékű  ritmusokat, a negyed és a fél értékű szünetet, tájékozódik a 2/4-es ütemben, felismeri és használja az ütemvonalat, záróvonalat, az ismétlőjelet;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mondókákat alkot, ritmusokat rögtönöz.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Egyenletes mérő hangoztatása éneklés és esetenként zenehallgatás közben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Zenei hangsúly érzékeltetése és reprodukciója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Alapritmusok gyakorlása 2/4-es ütemben mozgással, testhangszerrel (pl. taps, csettintés, combütögetés, dobbantás), a tanuló által készített hangkeltő eszközökkel, és ritmusnevekkel csoportosan és párban: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hangsúly érzékeltetésével,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mondókák, gyermekversek ritmusának hangoztatásával,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felelgetős ritmusjátékokkal,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ritmussorok rögtönzésével pl. egy szó vagy érzelem kifejezésére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Ritmuskánon és osztinátó gyakorlása egyszerű formában; 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Rögtönzés dallammal, ritmussal, ritmussorok alkotása változatos hangszínek használatával, testhangszer és  különböző hangkeltő eszközök és ritmushangszerek segítségével.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 ritmushangszerek (pl. dobok, húrok, csörgők stb.) és hangkeltő eszközök készítése; Játékkal oldott zenei tevékenységek alkalmazása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Egyenletes lüktetés, mérő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Negyed, nyolcadpár, fél értékű kotta, a negyed és fél értékű szünet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2/4-es ütem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Ütemmutató, hangjegy, szünet, vonal-vonalköz, pótvonal, ütemvonal, kezdőhang – záróhang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Ritmikai kétszólamúság – osztinátó, ritmuskánon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ütemvonal, záróvonal, rögtönzés, ötvonalas rendszer, vonal-vonalköz, pótvonal, kezdőhang - záróhang, gyors, lassú, osztinátó, ritmuskánon, ritmushangszer, Mérő, ritmus, szünet, ütem, ismétlőjel, ütemmutató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a hangok egymásutánját, különböző hangszíneket, ellentétes dinamikai szinteket, ezeket felismeri az őt körülvevő világ hangjaiban, tanult dalokban, zeneművekben;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különbséget a hangerő, hangszín, hangmagasság fogalmai között;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 dallamsorokat rögtönöz;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örömmel vesz részt az alkotói folyamatokban.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megismeri, énekli és alkalmazza a pentaton hangkészlet hangjait;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dalokat tanári segítséggel szolmizálva énekli, kézjelekkel mutatja;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fenti hangkészletben különböző gyakorlási formákban használja, belső hallása fejlődik;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 relatív szolmizáció lényegét;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dalok, zenei részletek éneklésekor tudja változtatni hangerejét a zenei kifejezésnek megfelelően;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hangszíneket, ellentétes dinamikai szinteket hallás után megfigyel és reprodukál.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hangerő, hangszín, hangmagasság változásainak megfigyelése és megnevezése a környező világ hangjaiban, tanult dalokban, zeneművekben;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Magas és mély hangok megfigyelése a tanult dalokban;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Hangszínek és ellentétes dinamikai szintek gyakorlása hangutánzással, felelgetős játékokkal;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Belső hallás fejlesztése dallambújtatással;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énekelt zenei anyaghoz köthető szolmizációs hangok kézjelről történő éneklése;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Kánon éneklése, gyakorlása egyszerű formában;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Rövid dallamsorok rögtönzése pl. saját névre;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testhangszerek (pl. taps, csettintés, combütögetés, dobbantás), és a   tanuló által készített hangkeltő eszközök hangszínének megfigyelése és azok improvizatív használata egy szó vagy érzelem kifejezésére;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pentaton hangkészlet hangjainak ismerete kiegészülve az alsó „lá”-val;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pentaton hangkészlet kézjeleinek ismerete és kézjelről történő éneklése;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kánon éneklésmódjának elsajátítása.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hangerő, hangszín, hangos, hangmagasság, dallam, dallamsor, halk, kánon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Zenei írás, 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azonosítja az alapvető zenei jelenségeket (hangmagasság, dallamvonal, és időbeli viszonyok) a kottában;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kottaképről azonosítja a hallás után tanult dalokat;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érzékeli, hogy ugyanaz a dallamrészlet különböző magasságokban írható, olvasható.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ritmusokat a tanult értékekkel;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dallamfordulatokat a tanult dallamhangokkal;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egyszerű kottában tájékozódni;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 relatív szolmizáció jellemzőit, illetve előnyeit.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hallás után tanult dalok kottából való azonosításának előkészítése különböző eszközökkel (pl. a dallamvonal lerajzolásával, mozgással stb.);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hangmagasság, dallamvonal, és időbeli viszonyok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kottakép alapvető funkcionális elemeinek felismerése: ütemmutató, hangjegy, szünet, vonal – vonalköz, pótvonal, ütemvonal, kezdőhang-záróhang stb.;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figyelem, az összpontosítás fejlesztése egyszerű zenei írás – olvasási feladatok segítségével;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finommotorikus mozgások gyakorlása egyszerű zenei írás feladatok segítségével;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Negyed, nyolcadpár, fél értékű kotta, a negyed és fél értékű szünet grafikai képe és írása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Ütemvonal és záróvonal grafikai képe és írása;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lá - szó - mi - ré-dó- alsó lá szolmizációs hangok leírása fokozatos bevezetéssel, különböző hangmagasságokban.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Hangjegy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1.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