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Biológia 7.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biológia  tudományának céljai és vizsgálati módszerei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útmutató alapján, másokkal együttműködve kísérleteket hajt végre, azonosítja és beállítja a kísérleti változókat, a kapott adatok alapján következtetéseket fogalmaz meg;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vizsgált biológiai jelenségekkel kapcsolatos megfigyeléseit, következtetéseit és érveit érthetően és pontosan fogalmazza meg, ezeket szükség esetén rajzokkal, fotókkal, videókkal egészíti ki.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biológia tudományának kutatási céljait, elismeri a tudósok munkáját és felelősségét, képet alkot a biológia fejlődéséről, érti a jelenkori kutatások jelentőségét;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és példákkal igazolja, hogy a tudományos elképzelések az adott kor tudásán és világképén nyugszanak, fejlődésük és cseréjük a megismerési folyamat természetes jellemzője;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biológiai jelenségekkel kapcsolatban kérdéseket, előfeltevéseket fogalmaz meg, tudja, hogy ezek akkor vizsgálhatók tudományosan, ha lehetőség van a bizonyításra vagy cáfolatra;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mérhetőség jelentőségével, törekszik az elérhető legnagyobb pontosságra, de tisztában van ennek korlátaival is;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bulvár, a népszerűsítő és a tudományos típusú közléseket, médiatermékeket, törekszik a megtévesztés, az áltudományosság leleplezésére.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Föld élővilágának teljességét magában foglaló bioszféra fogalmának értelmezése, megismerésének és védelmének a biológia kutatási céljaként való azonosítása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biológia kutatási céljainak megismerése, néhány jelentős felismerés és felfedezés történeti bemutatása, értékelése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biológiai ismeretek gyarapodásának a technológiai és gazdasági fejlődéssel való összefüggésének felismerése, az emberi életmódra gyakorolt hatásának értékelése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természettudományos vizsgálatok feltételeinek és alapvető módszereinek elvi ismerete, gyakorlati alkalmazásuk megalapozása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tényekre alapozottsággal kapcsolatos igény megszilárdítása, az áltudományos, manipulatív közlések és a tudományos források közötti különbségtétel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bioszféra, élettudományok, tudományos probléma, hipotézis, kísérlet, kísérleti változó, rendszer, környezet, szerveződési szint, tudományos közlemény, áltudomány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Kiselőadások, poszterek készítése az élettudományok és az orvoslás történetének egy-egy nevezetes személyiségéről, az ókortól napjainkig (Pl. Arisztotelész, Galenus, Linné, Darwin, Watson és Crick)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Rövid beszámolók készítése az utóbbi évtizedekben orvosi Nobel-díjjal elismert, biológiai kutatásokkal megalapozott felfedezésekről (témák, kutatók, alkalmazások), beszélgetés a jelentőségükről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modern biológiai kutatások és a biotechnológia területeit és alkalmazási lehetőségeit bemutató kiselőadások, poszterek készítése, ezekkel kapcsolatos vélemények gyűjtése, megfogalmazása és megvitatása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tudományos és a hétköznapi megfigyelés különbségeinek bemutatása konkrét példákon keresztül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Áltudományos hírek gyűjtése a médiából és azok tudományos tényekre alapozott cáfolata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Kisfilmek megtekintése a biológia tudomány részterületeiről, a modern biológiáról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élet kialakulása és szerveződése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alapfokon alkalmazza a rendszerszintű gondolkodás műveleteit, azonosítani tudja egy biológiai rendszer részeit, kapcsolatait és funkcióit, érti a csoportképzés jelentőségét, a tanult csoportokba besorolást végez;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biológiai rendszerekkel, jelenségekkel kapcsolatos képi információkat szóban vagy írásban értelmez, alkalmazza a vizualizálás, az ábrákban való összefoglalás módszerét.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tényekre alapozott érveket fogalmaz meg a baktériumok jelentőségével kapcsolatban, értékeli egészségügyi, környezeti és biotechnológiai jelentőségüket;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vázlatrajz, fotó vagy mikroszkópos megfigyelés alapján felismeri és megnevezi a sejtmagvas sejttípus legfontosabb alkotórészeit, megfogalmazza a sejtekben zajló életfolyamatok lényegi jellemzőit;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képek, videók és mikroszkópos megfigyelések alapján összehasonlítja a növényi és az állati sejtek felépítését és működését, példák alapján értelmezi az egysejtű életmód jellegzetességeit;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többsejtűek szerveződési típusainak különbségét, szerepét a fajok elterjedésében és a köztük kialakult munkamegosztásban.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mikroszkópok működési elvének megismerése, a használat készségének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mikroorganizmusok és a földi élet kialakulása közötti kapcsolat felismerése, a földi anyagforgalmi ciklusokban játszott szerepük értelmezése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biológiai energiaforrás szerepének megértése, típusainak megkülönböztetése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növényi és az állati sejttípusok összehasonlítása, anyagcseretípusok megkülönböztetése az energia- és a szénforrás alapján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fénymikroszkóp, sejt, sejtalkotó, baktérium, biológiai információ, gén, anyagcsere, szénforrás, energiaforrás, fotoszintézis, légzés, egysejtű, telep, szövet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Fénymikroszkóp beállítása, egysejtűek megfigyelése természetes vízmintában vagy tenyészetben, növényi szövetpreparátumok készítése, állati szövetmetszetek vizsgálata, a látottak rögzítése rajzban, mobiltelefonnal és rövid szöveges leírással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Fénymikroszkópos sejtalkotók ábrázolása állati és/vagy növényi sejt rajzán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sejtek felépítését és működését bemutató animációk, videók keresése, a látottak megbeszélése, összefoglalása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sejt felépítését és működését értelmező, a tanulók meglévő tudására épülő analógiák keresése és megbeszélése (pl. vár, város, gyár), rajzos vázlat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baktériumok sokféle biológiai szerepének bemutatása konkrét példákon keresztül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Papucsállatka-tenyészet készítése és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Növényi és állati sejtmodell készítése néhány alapvető különbség hangsúlyozásával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élővilág fejlődése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alapfokon alkalmazza a rendszerszintű gondolkodás műveleteit, azonosítani tudja egy biológiai rendszer részeit, kapcsolatait és funkcióit, érti a csoportképzés jelentőségét, a tanult csoportokba besorolást végez;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eszközökkel képeket, videókat, adatokat rögzít, keres és értelmez, kritikus és etikus módon használ fel, alkotásokat készít;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vagy másokkal együttműködve kivitelez tanulási projekteket.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biológiai problémák vizsgálatában figyelembe veszi az evolúciós fejlődés szempontjait, a földtörténeti időskálán el tudja helyezni ennek mérföldköveit, érti, hogy a mai emberi faj is az evolúció során alakult ki;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rátermettség és a természetes szelekció fogalmát, tudja, hogy azt a véletlenszerű események és az önszerveződés is befolyásolhatják;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elfogadja, hogy minden ember egy fajhoz tartozik és a nagyrasszok értékükben nem különböznek, a biológiai és kulturális örökségük az emberiség közös kincse.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evolúciós idődimenziók felmérése, élőlények sokféleségét kialakító mechanizmusok megértése, a természetes szelekció, valamint a semleges folyamatok jelentőségének felismerése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élővilág sokféleségének értékelése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élővilág fejlődését befolyásoló tényezők elemzése, az alkalmazkodással összefüggő változások azonosítása néhány példán keresztül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állatvilág fejlődése és az emberi evolúció közötti kapcsolat felismerése, a kutatás és bizonyítás módszereinek áttekintése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emberi evolúció főbb lépéseinek (agytérfogat, testtartás, tűz- és eszközhasználat, viselkedés, kommunikáció) azonosítása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Rendszerelemzési képesség megalapozása, a felépítés és működés, valamint a rendszer és környezet kapcsolatok biológiai vizsgálatokkal összefüggő jelentőségének megértése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evolúció, természetes kiválasztódás, alkalmazkodás, rátermettség, fajok sokfélesége, emberi evolúció, ősemberek, nagyrasszok, Homo sapiens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élővilág fejlődését bemutató időszalag készítése, a fontosabb mérföldkövek megjelenítése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környezet és az élőlények testfelépítése, életmódja közötti összefüggést bemutató példák elemzése, az alkalmazkodás tényezőinek és konkrét módjainak megfogalmazása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nagyrasszok képviselőinek testfelépítése és a környezethez való alkalmazkodás közötti összefüggések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Emberelődök testfelépítését (csontváz, testalkat, végtagok, koponya) bemutató rajzok, rekonstrukciók összehasonlítása, a különbségek azonosítása, a fejlődési folyamat néhány jellemzőjének megfogalmazása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emberré válás folyamatát bemutató videó elemzése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élővilág országai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alapfokon alkalmazza a rendszerszintű gondolkodás műveleteit, azonosítani tudja egy biológiai rendszer részeit, kapcsolatait és funkcióit, érti a csoportképzés jelentőségét, a tanult csoportokba besorolást végez;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biológiai rendszerekkel, jelenségekkel kapcsolatos képi információkat szóban vagy írásban értelmez, alkalmazza a vizualizálás, az ábrákban való összefoglalás módszerét.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alaktani jellemzők összehasonlítása alapján felismer néhány fontosabb növény- és állatcsoportot, ezekbe besorolást végez;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példák vizsgálata alapján összehasonlítja a gombák, a növények és az állatok testfelépítését, életműködéseit és életmódját, ennek alapján érvel az önálló rendszertani csoportba sorolásuk mellett.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élőlények sokféleségében való eligazodás szükségességének és módszereinek azonosítása, a hierarchia és a leszármazási rokonság elvének felismerése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gombák, a növények és az állatok külön országba sorolása melletti érvek megfogalmazása, fontosabb rendszertani csoportjaik alaktani és szervezettani jellemzése, néhány példafaj bemutatása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Kirándulások, természetben végzett megfigyelések során élőlénycsoportok, fajok azonosítása határozókönyvek és mobilapplikációk segítségével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fejlődéstörténeti rendszer, rendszertani kategóriák, faj, kettős nevezéktan, virágtalan növények, virágos növények, férgek, ízeltlábúak, puhatestűek, és a gerincesek osztályai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Növény- és állatismeret segédkönyv (vagy hasonló kézikönyvek), mobiltelefon-applikációk  és weboldalak keresése, használati módjuk tanulmányozása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Növény és/vagy állatfajok rendszertani besorolását ábrázoló diagramok rajzolása (pl. halmazábra, fogalomtérkép, táblázat)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élővilág országait bemutató törzsfa rajzolása, rövid jellemzések készítése az egyes országokról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Kiselőadás Darwin és Linné munkásságáról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természetes és mesterséges rendszerezés összehasonlítása különböző feladatokkal, élőlények elnevezése játékos feladatokkal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Mikroorganizmusok (planktonikus élőlények) és telepes élőlények mikroszkópos vizsgálata, a tapasztalatok rajzos rögzítése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Fajok felismerése terepgyakorlaton, fajlista készítése a közvetlen környezetben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Kiselőadás a gombaszedéssel és -fogyasztással kapcsolatos tudnivalókról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Virágtalan, valamint egy- és kétszikű növények vizsgálata, a tapasztalatok rajzos rögzítése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Gyűrűsférgek, puhatestűek, ízeltlábúak vizsgálata, tapasztalatok rajzos rögzítése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Kiselőadás összeállítása az állatvilág „legjeiről”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Bolygónk élővilága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leírások, fotók, ábrák, filmek alapján értelmezi és bemutatja az élőlények környezethez való alkalmazkodásának jellegzetes módjait és példáit.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alapfokon ismeri a földrészek, óceánok legjellegzetesebb növény- és állatfajait;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földrészek természetes növényzetét ábrázoló tematikus térképek, fényképek, ábrák segítségével azonosítja bolygónk biomjait;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jellegzetes faj példáján keresztül felismeri a kontinensek éghajlati övezetei, kialakult talajtípusai és az ott élő növényvilág közötti kapcsolatokat;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jellegzetes faj példáján keresztül felismeri a kontinensek jellegzetes növényei és az ott élő állatvilág közötti kapcsolatot;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tengeri növény- és állatfaj megismerése során felismeri, hogy bolygónk legnagyobb életközössége a világtengerekben él.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Bolygónk nagy életközösségeinek azonosítása tematikus térképen, a kontinensek néhány jellegzetes növény- és állatfajának megismerése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élőlények testfelépítése, életmódja, életciklusa és a biom ökológiai feltételei közti kapcsolat elemzése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európai magashegységekben kialakuló függőleges zonalitás okainak megértése, néhány jellegzetes életközösség, faj azonosítása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Óceánok, tengerek és édesvízi életközösségek néhány jellegzetes élőlényének megismerése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Táplálkozási láncok és hálózatok összeállítása a biomok élőlényeiből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fajok elterjedését, annak változását befolyásoló tényezők konkrét példák alapján történő elemzése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Rendszerelemzési képesség megalapozása, a felépítés és működés, valamint a rendszer és környezet kapcsolatok biológiai vizsgálatokkal összefüggő jelentőségének megértése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tápláléklánc, táplálékhálózat, elterjedési terület, éghajlati övezet, biomok, vízi életközösségek, függőleges zonalitás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kontinensek élővilágát bemutató természetfilmek feladatlapos elemzése, a látottak megbeszélése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kontinensek, éghajlati övek jellemző életközösségeit bemutató tematikus térképek rajzolása, poszterek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Adatok gyűjtése a környezeti tényezők és az élőlények testfelépítése, életmódja közötti összefüggésről, ezek alapján néhány jellegzetes példa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Tűrőképességi görbék elemzése, az elterjedés és a környezeti igények közötti kapcsolat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Táplálkozási piramis/hálózat rajzolása a biomokra jellemző élőlényekről kapott vagy gyűjtött információk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Növényföldrajzi és állattani elterjedési térképek értelmezése, összehasonlítása, a változások okainak és lehetséges következményeinek megbeszélése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bioszférát, a biomokat kutató természettudósok (pl. Balogh János, Jacques-Yves Cousteau, Yann Arthus-Bertrand, Sir David Attenborough) filmrészleteinek megtekintése, megbeszélése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Életközösségek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leírások, fotók, ábrák, filmek alapján értelmezi és bemutatja az élőlények környezethez való alkalmazkodásának jellegzetes módjait és példáit;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vizsgált biológiai jelenségekkel kapcsolatos megfigyeléseit, következtetéseit és érveit érthetően és pontosan fogalmazza meg, ezeket szükség esetén rajzokkal, fotókkal, videókkal egészíti ki;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vagy másokkal együttműködve kivitelez tanulási projekteket.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másokkal együttműködve vizsgál környezetében található életközösségeket, az elkészített rajzok, fotók, videók és adatok alapján elemzi az élettelen környezeti tényezők és az élőlények közötti kapcsolatokat;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életközösségek vizsgálata, valamint ábrák, animációk alapján magyarázza az életközösségekben zajló anyagforgalom folyamatát, felismeri az élőlények közötti táplálkozási kapcsolatokat, táplálkozási piramist szerkeszt;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leírások, filmek és saját megfigyelései alapján elemzi az állatok viselkedésének alaptípusait, ezek lényegi jellemzőit konkrét példák alapján bemutatja;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esetleírások, filmek és saját megfigyelései alapján felismeri az adott életközösségek biológiai értékeit, értékeli a lakókörnyezetében található életközösségek környezeti állapotot és életminőséget javító hatását.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élettelen környezeti tényezők és az élőlények közötti kölcsönhatások azonosítása, környezeti igény és tűrőképesség vizsgálata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levegő, a víz és a talaj minőségi jellemzőinek vizsgálata, főbb típusainak megkülönböztetése, természetes összetevők és szennyezők azonosítása, mérési adatok értelmezése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élőhely fogalmának ismerete, jellemzőinek és típusainak vizsgálatokban történő azonosítása, az élőhelyi környezethez való alkalmazkodás módjainak és példáinak elemzése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életközösségek rendszerként való értelmezése, a kölcsönhatások és hálózatok vizsgálatokban történő felismerése, ciklikus és előrehaladó változási folyamatok azonosítása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indikátorszervezetek jelentőségének megértése, felismerésük és alkalmazásuk a konkrét vizsgálatokban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életközösség, élőhely, környezeti igény, tűrőképesség, indikátorszervezet, populációs kölcsönhatás, évszakos és napi változási ciklus, társulások fejlődése, szukcesszió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levegőminőség- (pl. ülepedő por), vízminőség- (pl. gyorstesztek, algák és egysejtűek megfigyelése) és talajvizsgálatok (pl. szemcseméret, víztartalom, pH) elvégzése, mintavétel és elemzés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intézmény közelében lévő természetes vagy természetközeli életközösség rendszeres megfigyelése, adatok gyűjtése, elemzése. Természetes életközösségek vizsgálata kirándulás, erdei iskola keretében, természettudományos, természetvédelmi és művészeti tevékenységek (fotózás, rajzolás, tárgykészítés) ötvözése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Kiállítás, bemutatónap szervezése, a terepen végzett vizsgálatok és az alkotómunka eredményeinek megosztása az intézményen belül és (lehetőség szerint) a helyi közösségben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Kiselőadás készítése idegenhonos inváziós növény- és állatfajokról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Zuzmók elterjedésének vizsgálata az iskola környezetében, autóforgalommal terhelt és kevésbé forgalmas területen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természeti értékek védelme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természetvédelmi, bioetikai, egészségműveltségi témákban tényekre alapozottan érvel, vitákban többféle nézőpontot is figyelembe vesz;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vizsgált biológiai jelenségekkel kapcsolatos megfigyeléseit, következtetéseit és érveit érthetően és pontosan fogalmazza meg, ezeket szükség esetén rajzokkal, fotókkal, videókkal egészíti ki;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vagy másokkal együttműködve kivitelez tanulási projekteket.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és elfogadja, hogy az élő természet rendelkezik olyan értékekkel, amelyeket törvényi eszközökkel is védeni kell, ismeri ennek formáit, felhívja a figyelmet az általa észlelt természetkárosításra;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életformák sokféleségét megőrzendő értékként kezeli, felismeri a benne rejlő esztétikai szépséget, érvel a biológiai sokféleség veszélyeztetése ellen;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tájékozódik a környezetében található védett fajokról, életközösségekről, ezek eszmei értékéről és biológiai jelentőségéről, ismeri a hazai nemzeti parkok számát, területi elhelyezkedését, bemutatja védendő életközösségeik alapvető jellemzőit;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egységben látja az életközösségek múltbeli, jelenkori és várható jövőbeli állapotát, azok jövőbeli állapotára valószínűségi előrejelzést fogalmaz meg, felismeri és vállalja a jövőjük iránti egyéni és közösségi felelősséget.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természetvédelem szükségessége melletti érvelés, az alkalmazható egyedi és rendszerszintű módszerek és szabályozási elvek ismerete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gazdálkodás, a települések és az infrastruktúra fejlődése által előidézett, a természeti környezetre gyakorolt hatások azonosítása, konkrét példák adatokra alapozott, több szempontú értékelése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ökológiai elvek érvényesítési lehetőségeinek felismerése a gazdálkodás, az építészet, a tájmegőrzés vagy a turizmus esetében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Nemzeti parkjaink elnevezésének, területi elhelyezkedésének és sajátos biológiai értékeinek ismerete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lakóhely közelében lévő védett területről önálló információ- és adatgyűjtés, a természetvédelemben való önkéntes szerepvállalásra való indíttatás erősítése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védett faj, az eszmei érték fogalmának értelmezése konkrét példák alapján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tájvédelmi körzet, természetvédelmi terület, nemzeti park, védett faj, eszmei érték, ökoturizmus, ökogazdálkodás, urbanizáció, környezettudatosság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környezet- és természetvédelem jeles napjaihoz (pl. Föld napja, víz napja, madarak és fák napja, környezetvédelmi világnap stb.) kapcsolódó iskolai programok szervezése, bekapcsolódás a helyi rendezvényekbe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Szerepjáték, storyline (kerettörténet) feladat, strukturált vita valamely természetvédelemmel összefüggő probléma (pl. veszélyeztetett élőhelyek, fajok védelme) több szempontú elemzésére, a megoldási lehetőségek keresése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iskola vagy a lakóhely közelében vállalható környezetvédelmi önkétes tevékenység megismerése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lakóhely természetvédelmi értékeinek és környezeti problémáinak bemutatása projektmunka keretében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hazai nemzeti parkok életközösségeit, jellegzetes élőlényeit bemutató kiselőadások, virtuális séták összeállítása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Kirándulás valamely hazai nemzeti parkba, részvétel vezetett túrán, megfigyelés, fotózás, rajzolás, az eredményekből kiállítás rendezése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élővilág és az ember kapcsolata, fenntarthatóság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alapfokon alkalmazza a rendszerszintű gondolkodás műveleteit, azonosítani tudja egy biológiai rendszer részeit, kapcsolatait és funkcióit, érti a csoportképzés jelentőségét, a tanult csoportokba besorolást végez;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természetvédelmi, bioetikai, egészségműveltségi témákban tényekre alapozottan érvel, vitákban többféle nézőpontot is figyelembe vesz;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vagy másokkal együttműködve kivitelez tanulási projekteket.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kritikusan és önkritikusan értékeli az emberi tevékenység természeti környezetre gyakorolt hatását, életvitelében tudatosan követi a természet- és környezetvédelem szempontjait;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növények gondozásának biológiai alapjait, több szempontot is figyelembe véve értékeli a növények, a növénytermesztés élelmezési, ipari és környezeti jelentőségét;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kritikusan vizsgálja a haszonállatok tartási módjai és a fajra jellemző igények közötti ellentmondásokat, ismeri és érti a nagyüzemi technológiák és a humánus állattartási módok közötti különbségeket;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 alapján elemzi a globális környezeti problémák gazdasági és társadalmi összefüggéseit, a megelőzés, a kárcsökkentés és az alkalmazkodás stratégiáit.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biológiai sokféleség beszűkülését előidéző okok és a lehetséges veszélyek felismerése, az ellenük megtehető intézkedések példáinak elemzése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emberi populáció növekedésével, a települések és a gazdálkodás átalakulásával járó hatások konkrét példák alapján való elemzése, az élővilág változásával való összefüggésének vizsgálata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fogyasztói létforma és a Föld véges erőforrásai közötti ellentmondás felismerése, a fenntarthatóság problémájának több szempontú elemzése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ökológiai gazdálkodás, a génmegőrzés biológiai alapjainak megteremtését és megőrzését szolgáló eljárások elvi ismerete, példákon alapuló bemutatása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éghajlatváltozási modellek által a bioszféra jövőjére adott előrejelzések értékelése, a megelőzés, hatáscsökkentés és alkalmazkodás módjainak áttekintése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biológiai sokféleség, fajgazdagság, fajtanemesítés, génmegőrzés, globális probléma, éghajlatváltozás, monokultúra, biogazdálkodás, tájgazdálkodás, fenntarthatóság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Információgyűjtés, rajzos vázlat szerkesztése az intézménynek helyet adó település, az iskola környezetének jellegzetes gazdálkodási és településformáló tevékenységeiről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helyi szinttől a régión, a kontinensen át a globális szintig átívelő, a természetvédelemmel összefüggő esetek, példák keresése, az összefüggések feltárása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Biológia 7.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